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5A7F0" w14:textId="77777777" w:rsidR="0006296E" w:rsidRPr="00885382" w:rsidRDefault="00C2202D" w:rsidP="00C2202D">
      <w:pPr>
        <w:jc w:val="right"/>
        <w:rPr>
          <w:sz w:val="22"/>
        </w:rPr>
      </w:pPr>
      <w:r w:rsidRPr="00885382">
        <w:rPr>
          <w:sz w:val="22"/>
        </w:rPr>
        <w:t xml:space="preserve">Al Magnifico Rettore </w:t>
      </w:r>
      <w:r w:rsidRPr="00885382">
        <w:rPr>
          <w:sz w:val="22"/>
        </w:rPr>
        <w:br/>
        <w:t xml:space="preserve">Prof. Roberto </w:t>
      </w:r>
      <w:proofErr w:type="spellStart"/>
      <w:r w:rsidRPr="00885382">
        <w:rPr>
          <w:sz w:val="22"/>
        </w:rPr>
        <w:t>Lagalla</w:t>
      </w:r>
      <w:proofErr w:type="spellEnd"/>
    </w:p>
    <w:p w14:paraId="0EA8749D" w14:textId="77777777" w:rsidR="00C2202D" w:rsidRPr="00885382" w:rsidRDefault="00C2202D" w:rsidP="00C2202D">
      <w:pPr>
        <w:jc w:val="right"/>
        <w:rPr>
          <w:sz w:val="22"/>
        </w:rPr>
      </w:pPr>
    </w:p>
    <w:p w14:paraId="6F8E5704" w14:textId="77777777" w:rsidR="00C2202D" w:rsidRPr="00885382" w:rsidRDefault="00C2202D" w:rsidP="00C2202D">
      <w:pPr>
        <w:jc w:val="right"/>
        <w:rPr>
          <w:sz w:val="22"/>
        </w:rPr>
      </w:pPr>
      <w:r w:rsidRPr="00885382">
        <w:rPr>
          <w:sz w:val="22"/>
        </w:rPr>
        <w:t>Al Pro Rettore Vicario</w:t>
      </w:r>
      <w:r w:rsidRPr="00885382">
        <w:rPr>
          <w:sz w:val="22"/>
        </w:rPr>
        <w:br/>
        <w:t>Prof. Vito Ferro</w:t>
      </w:r>
    </w:p>
    <w:p w14:paraId="42AD2632" w14:textId="77777777" w:rsidR="00C2202D" w:rsidRPr="00885382" w:rsidRDefault="00C2202D" w:rsidP="00C2202D">
      <w:pPr>
        <w:jc w:val="right"/>
        <w:rPr>
          <w:sz w:val="22"/>
        </w:rPr>
      </w:pPr>
    </w:p>
    <w:p w14:paraId="079F1BD1" w14:textId="77777777" w:rsidR="00C2202D" w:rsidRPr="00885382" w:rsidRDefault="00C2202D" w:rsidP="00C2202D">
      <w:pPr>
        <w:jc w:val="right"/>
        <w:rPr>
          <w:sz w:val="22"/>
        </w:rPr>
      </w:pPr>
      <w:r w:rsidRPr="00885382">
        <w:rPr>
          <w:sz w:val="22"/>
        </w:rPr>
        <w:t>Ai Signori Senatori Accademici</w:t>
      </w:r>
    </w:p>
    <w:p w14:paraId="7DFAD79F" w14:textId="77777777" w:rsidR="00C2202D" w:rsidRPr="00885382" w:rsidRDefault="00C2202D" w:rsidP="00C2202D">
      <w:pPr>
        <w:jc w:val="right"/>
        <w:rPr>
          <w:sz w:val="22"/>
        </w:rPr>
      </w:pPr>
    </w:p>
    <w:p w14:paraId="1B2EDF88" w14:textId="77777777" w:rsidR="00C2202D" w:rsidRPr="00885382" w:rsidRDefault="00C2202D" w:rsidP="00C2202D">
      <w:pPr>
        <w:jc w:val="right"/>
        <w:rPr>
          <w:sz w:val="22"/>
        </w:rPr>
      </w:pPr>
    </w:p>
    <w:p w14:paraId="7042261E" w14:textId="77777777" w:rsidR="00C2202D" w:rsidRPr="00885382" w:rsidRDefault="00C2202D" w:rsidP="005F615A">
      <w:pPr>
        <w:jc w:val="both"/>
        <w:rPr>
          <w:b/>
          <w:sz w:val="22"/>
        </w:rPr>
      </w:pPr>
      <w:r w:rsidRPr="00885382">
        <w:rPr>
          <w:b/>
          <w:sz w:val="22"/>
        </w:rPr>
        <w:t xml:space="preserve">OGGETTO: Integrazione punto all’Ordine del Giorno “Modifica del regolamento </w:t>
      </w:r>
      <w:r w:rsidR="00DC0968" w:rsidRPr="00885382">
        <w:rPr>
          <w:b/>
          <w:sz w:val="22"/>
        </w:rPr>
        <w:t xml:space="preserve">dell’esame di laurea” </w:t>
      </w:r>
      <w:r w:rsidRPr="00885382">
        <w:rPr>
          <w:b/>
          <w:sz w:val="22"/>
        </w:rPr>
        <w:t>dell’adunanza del Senato Accademico fissata per l’11 Febbraio 2014.</w:t>
      </w:r>
    </w:p>
    <w:p w14:paraId="34BD3234" w14:textId="77777777" w:rsidR="00C2202D" w:rsidRPr="00885382" w:rsidRDefault="00C2202D" w:rsidP="005F615A">
      <w:pPr>
        <w:jc w:val="both"/>
        <w:rPr>
          <w:sz w:val="22"/>
        </w:rPr>
      </w:pPr>
    </w:p>
    <w:p w14:paraId="593BBE8B" w14:textId="77777777" w:rsidR="00C2202D" w:rsidRPr="00885382" w:rsidRDefault="00C2202D" w:rsidP="005F615A">
      <w:pPr>
        <w:jc w:val="both"/>
        <w:rPr>
          <w:sz w:val="22"/>
        </w:rPr>
      </w:pPr>
    </w:p>
    <w:p w14:paraId="6409C98A" w14:textId="77777777" w:rsidR="00C2202D" w:rsidRPr="00885382" w:rsidRDefault="00C2202D" w:rsidP="005F615A">
      <w:pPr>
        <w:jc w:val="both"/>
        <w:rPr>
          <w:sz w:val="22"/>
        </w:rPr>
      </w:pPr>
      <w:r w:rsidRPr="00885382">
        <w:rPr>
          <w:b/>
          <w:sz w:val="22"/>
        </w:rPr>
        <w:t>VISTO</w:t>
      </w:r>
      <w:r w:rsidRPr="00885382">
        <w:rPr>
          <w:sz w:val="22"/>
        </w:rPr>
        <w:t xml:space="preserve"> il regolamento di esami di approvato in data 6 novembre 2012</w:t>
      </w:r>
    </w:p>
    <w:p w14:paraId="66859450" w14:textId="77777777" w:rsidR="00C2202D" w:rsidRPr="00885382" w:rsidRDefault="00C2202D" w:rsidP="005F615A">
      <w:pPr>
        <w:jc w:val="both"/>
        <w:rPr>
          <w:sz w:val="22"/>
        </w:rPr>
      </w:pPr>
    </w:p>
    <w:p w14:paraId="2D97B175" w14:textId="77777777" w:rsidR="00C2202D" w:rsidRPr="00885382" w:rsidRDefault="00C96F34" w:rsidP="005F615A">
      <w:pPr>
        <w:jc w:val="both"/>
        <w:rPr>
          <w:sz w:val="22"/>
        </w:rPr>
      </w:pPr>
      <w:r w:rsidRPr="00885382">
        <w:rPr>
          <w:b/>
          <w:sz w:val="22"/>
        </w:rPr>
        <w:t>VISTO</w:t>
      </w:r>
      <w:r w:rsidR="00C2202D" w:rsidRPr="00885382">
        <w:rPr>
          <w:sz w:val="22"/>
        </w:rPr>
        <w:t xml:space="preserve"> i</w:t>
      </w:r>
      <w:r w:rsidRPr="00885382">
        <w:rPr>
          <w:sz w:val="22"/>
        </w:rPr>
        <w:t>l precedente regolamento</w:t>
      </w:r>
      <w:r w:rsidR="00C2202D" w:rsidRPr="00885382">
        <w:rPr>
          <w:sz w:val="22"/>
        </w:rPr>
        <w:t xml:space="preserve"> di esami di laurea magistrale a ciclo unico </w:t>
      </w:r>
      <w:r w:rsidRPr="00885382">
        <w:rPr>
          <w:sz w:val="22"/>
        </w:rPr>
        <w:t>del Corso di S</w:t>
      </w:r>
      <w:r w:rsidR="00C2202D" w:rsidRPr="00885382">
        <w:rPr>
          <w:sz w:val="22"/>
        </w:rPr>
        <w:t xml:space="preserve">tudio di Ingegneria Edile- </w:t>
      </w:r>
      <w:r w:rsidRPr="00885382">
        <w:rPr>
          <w:sz w:val="22"/>
        </w:rPr>
        <w:t>Architettura che prevedeva l’eliminazione di un totale di 40 CFU dal conteggio della media dell’esame di laurea;</w:t>
      </w:r>
    </w:p>
    <w:p w14:paraId="2F7F9AAA" w14:textId="77777777" w:rsidR="00C96F34" w:rsidRPr="00885382" w:rsidRDefault="00C96F34" w:rsidP="005F615A">
      <w:pPr>
        <w:jc w:val="both"/>
        <w:rPr>
          <w:sz w:val="22"/>
        </w:rPr>
      </w:pPr>
    </w:p>
    <w:p w14:paraId="4D5D3856" w14:textId="77777777" w:rsidR="00C96F34" w:rsidRPr="00885382" w:rsidRDefault="00C96F34" w:rsidP="005F615A">
      <w:pPr>
        <w:jc w:val="both"/>
        <w:rPr>
          <w:sz w:val="22"/>
        </w:rPr>
      </w:pPr>
      <w:r w:rsidRPr="00885382">
        <w:rPr>
          <w:b/>
          <w:sz w:val="22"/>
        </w:rPr>
        <w:t>VISTO</w:t>
      </w:r>
      <w:r w:rsidRPr="00885382">
        <w:rPr>
          <w:sz w:val="22"/>
        </w:rPr>
        <w:t xml:space="preserve"> il precedente regolamento di esami di laurea magistrale a ciclo unico del Corso di Studio di Medicina e Chirurgia che prevedeva l’eliminazione di tre materie dal conteggio della media dell’esame di laurea;</w:t>
      </w:r>
    </w:p>
    <w:p w14:paraId="0C470726" w14:textId="77777777" w:rsidR="00C96F34" w:rsidRPr="00885382" w:rsidRDefault="00C96F34" w:rsidP="005F615A">
      <w:pPr>
        <w:jc w:val="both"/>
        <w:rPr>
          <w:sz w:val="22"/>
        </w:rPr>
      </w:pPr>
    </w:p>
    <w:p w14:paraId="1BE9F05C" w14:textId="77777777" w:rsidR="00C96F34" w:rsidRPr="00885382" w:rsidRDefault="00C96F34" w:rsidP="005F615A">
      <w:pPr>
        <w:jc w:val="both"/>
        <w:rPr>
          <w:sz w:val="22"/>
        </w:rPr>
      </w:pPr>
      <w:r w:rsidRPr="00885382">
        <w:rPr>
          <w:b/>
          <w:sz w:val="22"/>
        </w:rPr>
        <w:t>VISTO</w:t>
      </w:r>
      <w:r w:rsidRPr="00885382">
        <w:rPr>
          <w:sz w:val="22"/>
        </w:rPr>
        <w:t xml:space="preserve"> il precedente regolamento di esami di laurea magistrale a ciclo unico del Corso di Studio di Giurisprudenza che prevedeva l’eliminazione di una materia dal conteggio della media dell’esame di laurea e l’utilizzo della media più favorevole allo studente tra aritmetica e ponderata;</w:t>
      </w:r>
    </w:p>
    <w:p w14:paraId="78B6ABB2" w14:textId="77777777" w:rsidR="00C96F34" w:rsidRPr="00885382" w:rsidRDefault="00C96F34" w:rsidP="005F615A">
      <w:pPr>
        <w:jc w:val="both"/>
        <w:rPr>
          <w:sz w:val="22"/>
        </w:rPr>
      </w:pPr>
    </w:p>
    <w:p w14:paraId="12E5C74D" w14:textId="77777777" w:rsidR="00C96F34" w:rsidRPr="00885382" w:rsidRDefault="00C96F34" w:rsidP="005F615A">
      <w:pPr>
        <w:jc w:val="both"/>
        <w:rPr>
          <w:sz w:val="22"/>
        </w:rPr>
      </w:pPr>
      <w:r w:rsidRPr="00885382">
        <w:rPr>
          <w:b/>
          <w:sz w:val="22"/>
        </w:rPr>
        <w:t>VISTO</w:t>
      </w:r>
      <w:r w:rsidRPr="00885382">
        <w:rPr>
          <w:sz w:val="22"/>
        </w:rPr>
        <w:t xml:space="preserve"> il regolamento di esami di laurea triennale che prevede la possibilità di eliminare dalla media dell’esame di laurea una materia o 18 CFU non caratterizzante;</w:t>
      </w:r>
    </w:p>
    <w:p w14:paraId="618326A7" w14:textId="77777777" w:rsidR="00885382" w:rsidRPr="00885382" w:rsidRDefault="00885382" w:rsidP="005F615A">
      <w:pPr>
        <w:jc w:val="both"/>
        <w:rPr>
          <w:sz w:val="22"/>
        </w:rPr>
      </w:pPr>
    </w:p>
    <w:p w14:paraId="141B7D5D" w14:textId="77777777" w:rsidR="00C96F34" w:rsidRPr="00885382" w:rsidRDefault="00C96F34" w:rsidP="005F615A">
      <w:pPr>
        <w:jc w:val="both"/>
        <w:rPr>
          <w:sz w:val="22"/>
        </w:rPr>
      </w:pPr>
    </w:p>
    <w:p w14:paraId="7DA50896" w14:textId="77777777" w:rsidR="00C96F34" w:rsidRPr="00885382" w:rsidRDefault="00C96F34" w:rsidP="005F615A">
      <w:pPr>
        <w:jc w:val="both"/>
        <w:rPr>
          <w:sz w:val="22"/>
        </w:rPr>
      </w:pPr>
      <w:r w:rsidRPr="00885382">
        <w:rPr>
          <w:sz w:val="22"/>
        </w:rPr>
        <w:t xml:space="preserve">i Senatori firmatari </w:t>
      </w:r>
    </w:p>
    <w:p w14:paraId="3F475E59" w14:textId="77777777" w:rsidR="00C96F34" w:rsidRPr="00885382" w:rsidRDefault="00C96F34" w:rsidP="005F615A">
      <w:pPr>
        <w:jc w:val="both"/>
        <w:rPr>
          <w:b/>
          <w:sz w:val="22"/>
        </w:rPr>
      </w:pPr>
      <w:r w:rsidRPr="00885382">
        <w:rPr>
          <w:b/>
          <w:sz w:val="22"/>
        </w:rPr>
        <w:t>CHIEDONO</w:t>
      </w:r>
    </w:p>
    <w:p w14:paraId="2FFB5FEA" w14:textId="77777777" w:rsidR="00DC0968" w:rsidRPr="00885382" w:rsidRDefault="00DC0968" w:rsidP="005F615A">
      <w:pPr>
        <w:jc w:val="both"/>
        <w:rPr>
          <w:b/>
          <w:sz w:val="22"/>
        </w:rPr>
      </w:pPr>
    </w:p>
    <w:p w14:paraId="599B56D8" w14:textId="4EB49C49" w:rsidR="00DC0968" w:rsidRPr="00885382" w:rsidRDefault="00DC0968" w:rsidP="005F615A">
      <w:pPr>
        <w:jc w:val="both"/>
        <w:rPr>
          <w:sz w:val="22"/>
        </w:rPr>
      </w:pPr>
      <w:r w:rsidRPr="00885382">
        <w:rPr>
          <w:sz w:val="22"/>
        </w:rPr>
        <w:t>Che per i corsi di laurea magistrale a ciclo unico si</w:t>
      </w:r>
      <w:r w:rsidR="007913D2" w:rsidRPr="00885382">
        <w:rPr>
          <w:sz w:val="22"/>
        </w:rPr>
        <w:t xml:space="preserve"> preveda uno specifico format che garantisca</w:t>
      </w:r>
      <w:r w:rsidRPr="00885382">
        <w:rPr>
          <w:sz w:val="22"/>
        </w:rPr>
        <w:t xml:space="preserve"> la possibilità di eliminare dalla media dell’esame di laurea due materie o 24 CFU </w:t>
      </w:r>
      <w:r w:rsidR="007913D2" w:rsidRPr="00885382">
        <w:rPr>
          <w:sz w:val="22"/>
        </w:rPr>
        <w:t>relativi a materie non caratterizzanti.</w:t>
      </w:r>
    </w:p>
    <w:p w14:paraId="521A6CEF" w14:textId="5127F5F7" w:rsidR="007913D2" w:rsidRPr="00885382" w:rsidRDefault="007913D2" w:rsidP="007913D2">
      <w:pPr>
        <w:jc w:val="both"/>
        <w:rPr>
          <w:sz w:val="22"/>
        </w:rPr>
      </w:pPr>
      <w:r w:rsidRPr="00885382">
        <w:rPr>
          <w:sz w:val="22"/>
        </w:rPr>
        <w:t>Crediamo che tale provvedimento sia necessario per garantire uniformità di trattamento tra il percorso triennal</w:t>
      </w:r>
      <w:r w:rsidR="005F246A" w:rsidRPr="00885382">
        <w:rPr>
          <w:sz w:val="22"/>
        </w:rPr>
        <w:t>e</w:t>
      </w:r>
      <w:r w:rsidRPr="00885382">
        <w:rPr>
          <w:sz w:val="22"/>
        </w:rPr>
        <w:t xml:space="preserve"> e un percorso a ciclo unico in cui questo è di fatto incluso.</w:t>
      </w:r>
    </w:p>
    <w:p w14:paraId="01DC8799" w14:textId="77777777" w:rsidR="007913D2" w:rsidRPr="00885382" w:rsidRDefault="007913D2" w:rsidP="005F615A">
      <w:pPr>
        <w:jc w:val="both"/>
        <w:rPr>
          <w:sz w:val="22"/>
        </w:rPr>
      </w:pPr>
    </w:p>
    <w:p w14:paraId="2D4D5B7B" w14:textId="3576769F" w:rsidR="00F858AD" w:rsidRPr="00885382" w:rsidRDefault="00F858AD" w:rsidP="005F615A">
      <w:pPr>
        <w:jc w:val="both"/>
        <w:rPr>
          <w:sz w:val="22"/>
        </w:rPr>
      </w:pPr>
      <w:r w:rsidRPr="00885382">
        <w:rPr>
          <w:sz w:val="22"/>
        </w:rPr>
        <w:t>S</w:t>
      </w:r>
      <w:r w:rsidRPr="00885382">
        <w:rPr>
          <w:sz w:val="22"/>
        </w:rPr>
        <w:t>i richiede conferma dell’applicazione del nuovo regolamento ai soli corsi del nuovo ordinamento 270</w:t>
      </w:r>
      <w:r w:rsidRPr="00885382">
        <w:rPr>
          <w:sz w:val="22"/>
        </w:rPr>
        <w:t xml:space="preserve"> come previsto dalle norme transitorie dell’attuale format.</w:t>
      </w:r>
    </w:p>
    <w:p w14:paraId="1CB174FA" w14:textId="77777777" w:rsidR="00F858AD" w:rsidRPr="00885382" w:rsidRDefault="00F858AD" w:rsidP="005F615A">
      <w:pPr>
        <w:jc w:val="both"/>
        <w:rPr>
          <w:sz w:val="22"/>
        </w:rPr>
      </w:pPr>
    </w:p>
    <w:p w14:paraId="52268EAA" w14:textId="77777777" w:rsidR="00F858AD" w:rsidRPr="00885382" w:rsidRDefault="00F858AD" w:rsidP="00F858AD">
      <w:pPr>
        <w:jc w:val="both"/>
        <w:rPr>
          <w:sz w:val="22"/>
        </w:rPr>
      </w:pPr>
      <w:r w:rsidRPr="00885382">
        <w:rPr>
          <w:sz w:val="22"/>
        </w:rPr>
        <w:t>Si interroga inoltre il Senato sulla possibilità di rivedere il termine massimo di 20 giorni per il completamento degli esami di profitto. Questo lasso temporale è stato fino ad oggi necessario per garantire alle Segreterie Studenti il tempo utile al definitivo caricamento degli esami sul portale, necessità che viene meno grazie al nuovo sistema di verbalizzazione elettronica ormai attivo in tutti i corsi.</w:t>
      </w:r>
    </w:p>
    <w:p w14:paraId="005A0C1D" w14:textId="2C8AB8CB" w:rsidR="00885382" w:rsidRPr="00885382" w:rsidRDefault="00885382" w:rsidP="00885382">
      <w:pPr>
        <w:jc w:val="right"/>
        <w:rPr>
          <w:sz w:val="22"/>
        </w:rPr>
      </w:pPr>
      <w:bookmarkStart w:id="0" w:name="_GoBack"/>
      <w:bookmarkEnd w:id="0"/>
      <w:r w:rsidRPr="00885382">
        <w:rPr>
          <w:sz w:val="22"/>
        </w:rPr>
        <w:t>Alessandra Cianciolo</w:t>
      </w:r>
    </w:p>
    <w:p w14:paraId="0D23A806" w14:textId="2BF1B956" w:rsidR="00885382" w:rsidRPr="00885382" w:rsidRDefault="00885382" w:rsidP="00885382">
      <w:pPr>
        <w:jc w:val="right"/>
        <w:rPr>
          <w:sz w:val="22"/>
        </w:rPr>
      </w:pPr>
      <w:r w:rsidRPr="00885382">
        <w:rPr>
          <w:sz w:val="22"/>
        </w:rPr>
        <w:t>Pasquale Pillitteri</w:t>
      </w:r>
    </w:p>
    <w:p w14:paraId="198F610C" w14:textId="60E004C3" w:rsidR="00885382" w:rsidRPr="00885382" w:rsidRDefault="00885382" w:rsidP="00885382">
      <w:pPr>
        <w:jc w:val="right"/>
        <w:rPr>
          <w:sz w:val="22"/>
        </w:rPr>
      </w:pPr>
      <w:r w:rsidRPr="00885382">
        <w:rPr>
          <w:sz w:val="22"/>
        </w:rPr>
        <w:t>Carlotta Provenza</w:t>
      </w:r>
    </w:p>
    <w:p w14:paraId="7BEC96F4" w14:textId="30309954" w:rsidR="00C96F34" w:rsidRPr="00885382" w:rsidRDefault="00885382" w:rsidP="00885382">
      <w:pPr>
        <w:jc w:val="right"/>
        <w:rPr>
          <w:sz w:val="22"/>
        </w:rPr>
      </w:pPr>
      <w:r w:rsidRPr="00885382">
        <w:rPr>
          <w:sz w:val="22"/>
        </w:rPr>
        <w:t>Mirko Romano</w:t>
      </w:r>
    </w:p>
    <w:sectPr w:rsidR="00C96F34" w:rsidRPr="00885382" w:rsidSect="0006296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2D"/>
    <w:rsid w:val="0006296E"/>
    <w:rsid w:val="00515A9D"/>
    <w:rsid w:val="005F246A"/>
    <w:rsid w:val="005F615A"/>
    <w:rsid w:val="007913D2"/>
    <w:rsid w:val="00885382"/>
    <w:rsid w:val="009E57E0"/>
    <w:rsid w:val="00C2202D"/>
    <w:rsid w:val="00C96F34"/>
    <w:rsid w:val="00DC0968"/>
    <w:rsid w:val="00F858A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FAA9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0214">
      <w:bodyDiv w:val="1"/>
      <w:marLeft w:val="0"/>
      <w:marRight w:val="0"/>
      <w:marTop w:val="0"/>
      <w:marBottom w:val="0"/>
      <w:divBdr>
        <w:top w:val="none" w:sz="0" w:space="0" w:color="auto"/>
        <w:left w:val="none" w:sz="0" w:space="0" w:color="auto"/>
        <w:bottom w:val="none" w:sz="0" w:space="0" w:color="auto"/>
        <w:right w:val="none" w:sz="0" w:space="0" w:color="auto"/>
      </w:divBdr>
    </w:div>
    <w:div w:id="1682392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Administrator</cp:lastModifiedBy>
  <cp:revision>2</cp:revision>
  <cp:lastPrinted>2014-01-30T13:59:00Z</cp:lastPrinted>
  <dcterms:created xsi:type="dcterms:W3CDTF">2014-02-05T11:28:00Z</dcterms:created>
  <dcterms:modified xsi:type="dcterms:W3CDTF">2014-02-05T11:28:00Z</dcterms:modified>
</cp:coreProperties>
</file>